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2F24F" w14:textId="77777777" w:rsidR="00CC5411" w:rsidRDefault="00E414C2">
      <w:pPr>
        <w:textAlignment w:val="baseline"/>
        <w:rPr>
          <w:rFonts w:eastAsia="Times New Roman"/>
          <w:color w:val="000000"/>
          <w:sz w:val="24"/>
        </w:rPr>
      </w:pPr>
      <w:r>
        <w:pict w14:anchorId="531214A2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41" type="#_x0000_t202" style="position:absolute;margin-left:35.25pt;margin-top:59pt;width:526pt;height:249.7pt;z-index:251649536;mso-wrap-distance-left:0;mso-wrap-distance-right:0;mso-position-horizontal-relative:page;mso-position-vertical-relative:page" filled="f" stroked="f">
            <v:textbox inset="0,0,0,0">
              <w:txbxContent>
                <w:p w14:paraId="0F493A4C" w14:textId="77777777" w:rsidR="00CC5411" w:rsidRDefault="00CC5411">
                  <w:pPr>
                    <w:spacing w:before="52" w:line="20" w:lineRule="exact"/>
                  </w:pPr>
                </w:p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01"/>
                    <w:gridCol w:w="3293"/>
                    <w:gridCol w:w="3526"/>
                  </w:tblGrid>
                  <w:tr w:rsidR="00CC5411" w14:paraId="26BBFD65" w14:textId="77777777">
                    <w:trPr>
                      <w:trHeight w:hRule="exact" w:val="4340"/>
                    </w:trPr>
                    <w:tc>
                      <w:tcPr>
                        <w:tcW w:w="3701" w:type="dxa"/>
                      </w:tcPr>
                      <w:p w14:paraId="074E305B" w14:textId="77777777" w:rsidR="00CC5411" w:rsidRDefault="006E7C49">
                        <w:pPr>
                          <w:spacing w:line="302" w:lineRule="exact"/>
                          <w:ind w:left="144" w:right="684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  <w:spacing w:val="-2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spacing w:val="-2"/>
                          </w:rPr>
                          <w:t>IN THE HIGH COURT OF JUSTICE KINGS BENCH DIVISION</w:t>
                        </w:r>
                      </w:p>
                      <w:p w14:paraId="5DA1D61E" w14:textId="77777777" w:rsidR="00CC5411" w:rsidRDefault="006E7C49">
                        <w:pPr>
                          <w:spacing w:before="422" w:after="3082" w:line="226" w:lineRule="exact"/>
                          <w:ind w:left="144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  <w:t>B E T W E E N:</w:t>
                        </w:r>
                      </w:p>
                    </w:tc>
                    <w:tc>
                      <w:tcPr>
                        <w:tcW w:w="3293" w:type="dxa"/>
                      </w:tcPr>
                      <w:p w14:paraId="24A02C8B" w14:textId="77777777" w:rsidR="00CC5411" w:rsidRDefault="006E7C49">
                        <w:pPr>
                          <w:spacing w:before="1474" w:line="226" w:lineRule="exact"/>
                          <w:ind w:right="1058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  <w:t>MAHIM KHAN</w:t>
                        </w:r>
                      </w:p>
                      <w:p w14:paraId="2FD99CB3" w14:textId="77777777" w:rsidR="00CC5411" w:rsidRDefault="006E7C49">
                        <w:pPr>
                          <w:spacing w:before="835" w:line="226" w:lineRule="exact"/>
                          <w:ind w:right="1508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  <w:t>AND</w:t>
                        </w:r>
                      </w:p>
                      <w:p w14:paraId="4A5D4E73" w14:textId="77777777" w:rsidR="00CC5411" w:rsidRDefault="006E7C49">
                        <w:pPr>
                          <w:spacing w:before="834" w:after="514" w:line="226" w:lineRule="exact"/>
                          <w:ind w:right="878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  <w:t>ALKIVIADES DAVID</w:t>
                        </w:r>
                      </w:p>
                    </w:tc>
                    <w:tc>
                      <w:tcPr>
                        <w:tcW w:w="3526" w:type="dxa"/>
                      </w:tcPr>
                      <w:p w14:paraId="7897804B" w14:textId="77777777" w:rsidR="00CC5411" w:rsidRDefault="006E7C49">
                        <w:pPr>
                          <w:spacing w:line="193" w:lineRule="exact"/>
                          <w:ind w:right="108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  <w:t>CLAIM NO: KB-2025-001991</w:t>
                        </w:r>
                      </w:p>
                      <w:p w14:paraId="6721BA60" w14:textId="77777777" w:rsidR="00CC5411" w:rsidRDefault="006E7C49">
                        <w:pPr>
                          <w:spacing w:before="1814" w:line="209" w:lineRule="exact"/>
                          <w:ind w:right="108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  <w:u w:val="single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u w:val="single"/>
                          </w:rPr>
                          <w:t>APPPLICANT/CLAIMANT</w:t>
                        </w:r>
                      </w:p>
                      <w:p w14:paraId="13F7DBE8" w14:textId="77777777" w:rsidR="00CC5411" w:rsidRDefault="006E7C49">
                        <w:pPr>
                          <w:spacing w:before="1907" w:line="212" w:lineRule="exact"/>
                          <w:ind w:right="108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  <w:u w:val="single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  <w:u w:val="single"/>
                          </w:rPr>
                          <w:t>RESPONDENT/DEFENDANT</w:t>
                        </w:r>
                        <w:r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  <w:t xml:space="preserve"> </w:t>
                        </w:r>
                      </w:p>
                    </w:tc>
                  </w:tr>
                </w:tbl>
                <w:p w14:paraId="14F4C251" w14:textId="77777777" w:rsidR="00CC5411" w:rsidRDefault="00CC5411">
                  <w:pPr>
                    <w:spacing w:after="562" w:line="20" w:lineRule="exact"/>
                  </w:pPr>
                </w:p>
              </w:txbxContent>
            </v:textbox>
            <w10:wrap anchorx="page" anchory="page"/>
          </v:shape>
        </w:pict>
      </w:r>
      <w:r>
        <w:pict w14:anchorId="77AE5DDE">
          <v:shape id="_x0000_s1" type="#_x0000_t202" style="position:absolute;margin-left:35.25pt;margin-top:308.7pt;width:526pt;height:65.15pt;z-index:251650560;mso-wrap-distance-left:0;mso-wrap-distance-right:0;mso-position-horizontal-relative:page;mso-position-vertical-relative:page" filled="f" stroked="f">
            <v:textbox inset="0,0,0,0">
              <w:txbxContent>
                <w:p w14:paraId="0AC3C40C" w14:textId="77777777" w:rsidR="00CC5411" w:rsidRDefault="006E7C49">
                  <w:pPr>
                    <w:spacing w:before="272" w:line="226" w:lineRule="exact"/>
                    <w:jc w:val="center"/>
                    <w:textAlignment w:val="baseline"/>
                    <w:rPr>
                      <w:rFonts w:ascii="Calibri" w:eastAsia="Calibri" w:hAnsi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UPDATED SUPPLEMENTARY BUNDLE FOR APPLICATION HEARING ON 9 OCTOBER 2025</w:t>
                  </w:r>
                </w:p>
                <w:p w14:paraId="1344B7F6" w14:textId="77777777" w:rsidR="00CC5411" w:rsidRDefault="006E7C49">
                  <w:pPr>
                    <w:spacing w:before="307" w:after="268" w:line="226" w:lineRule="exact"/>
                    <w:jc w:val="center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1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1"/>
                    </w:rPr>
                    <w:t>BUNDLE INDEX</w:t>
                  </w:r>
                </w:p>
              </w:txbxContent>
            </v:textbox>
            <w10:wrap anchorx="page" anchory="page"/>
          </v:shape>
        </w:pict>
      </w:r>
      <w:r>
        <w:pict w14:anchorId="775417BD">
          <v:shape id="_x0000_s1040" type="#_x0000_t202" style="position:absolute;margin-left:35.25pt;margin-top:373.85pt;width:526pt;height:41.1pt;z-index:251651584;mso-wrap-distance-left:0;mso-wrap-distance-right:0;mso-position-horizontal-relative:page;mso-position-vertical-relative:page" filled="f" stroked="f">
            <v:textbox inset="0,0,0,0">
              <w:txbxContent>
                <w:p w14:paraId="3B557DE2" w14:textId="77777777" w:rsidR="00CC5411" w:rsidRDefault="006E7C49">
                  <w:pPr>
                    <w:spacing w:before="596" w:line="221" w:lineRule="exact"/>
                    <w:jc w:val="center"/>
                    <w:textAlignment w:val="baseline"/>
                    <w:rPr>
                      <w:rFonts w:ascii="Calibri" w:eastAsia="Calibri" w:hAnsi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INDEX</w:t>
                  </w:r>
                </w:p>
              </w:txbxContent>
            </v:textbox>
            <w10:wrap anchorx="page" anchory="page"/>
          </v:shape>
        </w:pict>
      </w:r>
      <w:r>
        <w:pict w14:anchorId="701FA4DE">
          <v:shape id="_x0000_s1039" type="#_x0000_t202" style="position:absolute;margin-left:35.25pt;margin-top:414.95pt;width:526pt;height:37.1pt;z-index:251652608;mso-wrap-distance-left:0;mso-wrap-distance-right:0;mso-position-horizontal-relative:page;mso-position-vertical-relative:page" filled="f" stroked="f">
            <v:textbox inset="0,0,0,0">
              <w:txbxContent>
                <w:p w14:paraId="62147FB4" w14:textId="77777777" w:rsidR="00CC5411" w:rsidRDefault="00CC5411">
                  <w:pPr>
                    <w:spacing w:before="14" w:line="20" w:lineRule="exact"/>
                  </w:pPr>
                </w:p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8"/>
                    <w:gridCol w:w="5952"/>
                    <w:gridCol w:w="1704"/>
                    <w:gridCol w:w="1709"/>
                  </w:tblGrid>
                  <w:tr w:rsidR="00CC5411" w14:paraId="565C2277" w14:textId="77777777">
                    <w:trPr>
                      <w:trHeight w:hRule="exact" w:val="552"/>
                    </w:trPr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773F9FA" w14:textId="77777777" w:rsidR="00CC5411" w:rsidRDefault="006E7C49">
                        <w:pPr>
                          <w:spacing w:before="158" w:after="167" w:line="226" w:lineRule="exact"/>
                          <w:ind w:right="590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  <w:t>TAB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749C0A4" w14:textId="77777777" w:rsidR="00CC5411" w:rsidRDefault="006E7C49">
                        <w:pPr>
                          <w:spacing w:before="158" w:after="167" w:line="226" w:lineRule="exact"/>
                          <w:ind w:right="4747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  <w:t>DOCUMENT</w:t>
                        </w:r>
                      </w:p>
                    </w:tc>
                    <w:tc>
                      <w:tcPr>
                        <w:tcW w:w="1704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73701EBA" w14:textId="77777777" w:rsidR="00CC5411" w:rsidRDefault="006E7C49">
                        <w:pPr>
                          <w:spacing w:before="158" w:after="167" w:line="226" w:lineRule="exact"/>
                          <w:ind w:right="1119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  <w:t>DATE</w:t>
                        </w:r>
                      </w:p>
                    </w:tc>
                    <w:tc>
                      <w:tcPr>
                        <w:tcW w:w="1709" w:type="dxa"/>
                        <w:tcBorders>
                          <w:top w:val="single" w:sz="4" w:space="0" w:color="000000"/>
                          <w:left w:val="single" w:sz="4" w:space="0" w:color="000000"/>
                          <w:bottom w:val="double" w:sz="8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F57CCE4" w14:textId="77777777" w:rsidR="00CC5411" w:rsidRDefault="006E7C49">
                        <w:pPr>
                          <w:spacing w:before="158" w:after="167" w:line="226" w:lineRule="exact"/>
                          <w:ind w:right="1114"/>
                          <w:jc w:val="right"/>
                          <w:textAlignment w:val="baseline"/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color w:val="000000"/>
                          </w:rPr>
                          <w:t>PAGE</w:t>
                        </w:r>
                      </w:p>
                    </w:tc>
                  </w:tr>
                </w:tbl>
                <w:p w14:paraId="27A30EB1" w14:textId="77777777" w:rsidR="00CC5411" w:rsidRDefault="00CC5411">
                  <w:pPr>
                    <w:spacing w:after="136" w:line="20" w:lineRule="exact"/>
                  </w:pPr>
                </w:p>
              </w:txbxContent>
            </v:textbox>
            <w10:wrap anchorx="page" anchory="page"/>
          </v:shape>
        </w:pict>
      </w:r>
      <w:r>
        <w:pict w14:anchorId="0904D88E">
          <v:shape id="_x0000_s1038" type="#_x0000_t202" style="position:absolute;margin-left:42pt;margin-top:452.05pt;width:153pt;height:22.2pt;z-index:251653632;mso-wrap-distance-left:0;mso-wrap-distance-right:0;mso-position-horizontal-relative:page;mso-position-vertical-relative:page" filled="f" stroked="f">
            <v:textbox inset="0,0,0,0">
              <w:txbxContent>
                <w:p w14:paraId="3F97FBCF" w14:textId="77777777" w:rsidR="00CC5411" w:rsidRDefault="006E7C49">
                  <w:pPr>
                    <w:spacing w:before="26" w:after="182" w:line="226" w:lineRule="exact"/>
                    <w:textAlignment w:val="baseline"/>
                    <w:rPr>
                      <w:rFonts w:ascii="Calibri" w:eastAsia="Calibri" w:hAnsi="Calibri"/>
                      <w:b/>
                      <w:color w:val="000000"/>
                      <w:spacing w:val="-3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  <w:spacing w:val="-3"/>
                    </w:rPr>
                    <w:t>Section A: Default Bundle Section</w:t>
                  </w:r>
                </w:p>
              </w:txbxContent>
            </v:textbox>
            <w10:wrap anchorx="page" anchory="page"/>
          </v:shape>
        </w:pict>
      </w:r>
      <w:r>
        <w:pict w14:anchorId="19F47576">
          <v:shape id="_x0000_s1037" type="#_x0000_t202" style="position:absolute;margin-left:34.8pt;margin-top:474.25pt;width:526pt;height:157.8pt;z-index:251654656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8"/>
                    <w:gridCol w:w="5961"/>
                    <w:gridCol w:w="1699"/>
                    <w:gridCol w:w="1699"/>
                  </w:tblGrid>
                  <w:tr w:rsidR="00CC5411" w14:paraId="63B3FB94" w14:textId="77777777">
                    <w:trPr>
                      <w:trHeight w:hRule="exact" w:val="835"/>
                    </w:trPr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1740D11" w14:textId="77777777" w:rsidR="00CC5411" w:rsidRDefault="006E7C49">
                        <w:pPr>
                          <w:numPr>
                            <w:ilvl w:val="0"/>
                            <w:numId w:val="1"/>
                          </w:numPr>
                          <w:spacing w:before="158" w:after="446" w:line="221" w:lineRule="exact"/>
                          <w:ind w:right="590"/>
                          <w:jc w:val="righ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9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C262CA7" w14:textId="77777777" w:rsidR="00CC5411" w:rsidRDefault="006E7C49">
                        <w:pPr>
                          <w:spacing w:before="91" w:after="158" w:line="288" w:lineRule="exact"/>
                          <w:ind w:left="108" w:right="540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Third Affidavit of Ajay Fournillier [Exhibit included in exhibit bundle]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F8BD697" w14:textId="77777777" w:rsidR="00CC5411" w:rsidRDefault="006E7C49">
                        <w:pPr>
                          <w:spacing w:before="91" w:after="158" w:line="288" w:lineRule="exact"/>
                          <w:ind w:left="108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30 September 2025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2B4231D" w14:textId="77777777" w:rsidR="00CC5411" w:rsidRDefault="006E7C49">
                        <w:pPr>
                          <w:spacing w:before="302" w:after="302" w:line="221" w:lineRule="exact"/>
                          <w:ind w:left="106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4 - 21</w:t>
                        </w:r>
                      </w:p>
                    </w:tc>
                  </w:tr>
                  <w:tr w:rsidR="00CC5411" w14:paraId="029F0526" w14:textId="77777777">
                    <w:trPr>
                      <w:trHeight w:hRule="exact" w:val="538"/>
                    </w:trPr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AC75A20" w14:textId="77777777" w:rsidR="00CC5411" w:rsidRDefault="006E7C49">
                        <w:pPr>
                          <w:numPr>
                            <w:ilvl w:val="0"/>
                            <w:numId w:val="1"/>
                          </w:numPr>
                          <w:spacing w:before="148" w:after="168" w:line="221" w:lineRule="exact"/>
                          <w:ind w:right="590"/>
                          <w:jc w:val="righ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9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CD92CAF" w14:textId="77777777" w:rsidR="00CC5411" w:rsidRDefault="006E7C49">
                        <w:pPr>
                          <w:spacing w:before="148" w:after="167" w:line="222" w:lineRule="exact"/>
                          <w:ind w:left="105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Freezing Order of Mr Justice Cotter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293EBBF" w14:textId="77777777" w:rsidR="00CC5411" w:rsidRDefault="006E7C49">
                        <w:pPr>
                          <w:spacing w:before="148" w:after="167" w:line="222" w:lineRule="exact"/>
                          <w:ind w:left="110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25 July 2025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FC7E4BE" w14:textId="77777777" w:rsidR="00CC5411" w:rsidRDefault="006E7C49">
                        <w:pPr>
                          <w:spacing w:before="148" w:after="168" w:line="221" w:lineRule="exact"/>
                          <w:ind w:left="106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22 - 30</w:t>
                        </w:r>
                      </w:p>
                    </w:tc>
                  </w:tr>
                  <w:tr w:rsidR="00CC5411" w14:paraId="2D229C24" w14:textId="77777777">
                    <w:trPr>
                      <w:trHeight w:hRule="exact" w:val="542"/>
                    </w:trPr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9953828" w14:textId="77777777" w:rsidR="00CC5411" w:rsidRDefault="006E7C49">
                        <w:pPr>
                          <w:numPr>
                            <w:ilvl w:val="0"/>
                            <w:numId w:val="1"/>
                          </w:numPr>
                          <w:spacing w:before="153" w:after="158" w:line="221" w:lineRule="exact"/>
                          <w:ind w:right="590"/>
                          <w:jc w:val="righ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9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C981699" w14:textId="77777777" w:rsidR="00CC5411" w:rsidRDefault="006E7C49">
                        <w:pPr>
                          <w:spacing w:before="153" w:after="158" w:line="221" w:lineRule="exact"/>
                          <w:ind w:left="105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Exhibit RH2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1A7C1AD" w14:textId="77777777" w:rsidR="00CC5411" w:rsidRDefault="006E7C49">
                        <w:pPr>
                          <w:spacing w:before="153" w:after="158" w:line="221" w:lineRule="exact"/>
                          <w:ind w:left="110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23 July 2025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BBDD860" w14:textId="77777777" w:rsidR="00CC5411" w:rsidRDefault="006E7C49">
                        <w:pPr>
                          <w:spacing w:before="153" w:after="158" w:line="221" w:lineRule="exact"/>
                          <w:ind w:left="106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31 - 104</w:t>
                        </w:r>
                      </w:p>
                    </w:tc>
                  </w:tr>
                  <w:tr w:rsidR="00CC5411" w14:paraId="2B90041D" w14:textId="77777777">
                    <w:trPr>
                      <w:trHeight w:hRule="exact" w:val="538"/>
                    </w:trPr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3CCCC93" w14:textId="77777777" w:rsidR="00CC5411" w:rsidRDefault="006E7C49">
                        <w:pPr>
                          <w:numPr>
                            <w:ilvl w:val="0"/>
                            <w:numId w:val="1"/>
                          </w:numPr>
                          <w:spacing w:before="148" w:after="168" w:line="221" w:lineRule="exact"/>
                          <w:ind w:right="590"/>
                          <w:jc w:val="righ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9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2D0DF6D" w14:textId="77777777" w:rsidR="00CC5411" w:rsidRDefault="006E7C49">
                        <w:pPr>
                          <w:spacing w:before="148" w:after="167" w:line="222" w:lineRule="exact"/>
                          <w:ind w:left="105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Extract Exhibit RH1 - pages 169 - 170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217F8AB" w14:textId="77777777" w:rsidR="00CC5411" w:rsidRDefault="006E7C49">
                        <w:pPr>
                          <w:spacing w:before="148" w:after="167" w:line="222" w:lineRule="exact"/>
                          <w:ind w:left="110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23 July 2025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CAB8813" w14:textId="77777777" w:rsidR="00CC5411" w:rsidRDefault="006E7C49">
                        <w:pPr>
                          <w:spacing w:before="148" w:after="168" w:line="221" w:lineRule="exact"/>
                          <w:ind w:left="106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105 - 126</w:t>
                        </w:r>
                      </w:p>
                    </w:tc>
                  </w:tr>
                  <w:tr w:rsidR="00CC5411" w14:paraId="07E95F8C" w14:textId="77777777">
                    <w:trPr>
                      <w:trHeight w:hRule="exact" w:val="547"/>
                    </w:trPr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EFAA3C0" w14:textId="77777777" w:rsidR="00CC5411" w:rsidRDefault="006E7C49">
                        <w:pPr>
                          <w:numPr>
                            <w:ilvl w:val="0"/>
                            <w:numId w:val="1"/>
                          </w:numPr>
                          <w:spacing w:before="153" w:after="172" w:line="221" w:lineRule="exact"/>
                          <w:ind w:right="590"/>
                          <w:jc w:val="righ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9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068E714" w14:textId="77777777" w:rsidR="00CC5411" w:rsidRDefault="006E7C49">
                        <w:pPr>
                          <w:spacing w:before="153" w:after="172" w:line="221" w:lineRule="exact"/>
                          <w:ind w:left="105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First Affidavit of Michelle Usitalo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3759413" w14:textId="77777777" w:rsidR="00CC5411" w:rsidRDefault="006E7C49">
                        <w:pPr>
                          <w:spacing w:before="153" w:after="172" w:line="221" w:lineRule="exact"/>
                          <w:ind w:left="110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08 May 2025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0BE8461" w14:textId="77777777" w:rsidR="00CC5411" w:rsidRDefault="006E7C49">
                        <w:pPr>
                          <w:spacing w:before="153" w:after="172" w:line="221" w:lineRule="exact"/>
                          <w:ind w:left="106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127 - 158</w:t>
                        </w:r>
                      </w:p>
                    </w:tc>
                  </w:tr>
                </w:tbl>
                <w:p w14:paraId="1F033D53" w14:textId="77777777" w:rsidR="00CC5411" w:rsidRDefault="00CC5411">
                  <w:pPr>
                    <w:spacing w:after="136" w:line="20" w:lineRule="exact"/>
                  </w:pPr>
                </w:p>
              </w:txbxContent>
            </v:textbox>
            <w10:wrap anchorx="page" anchory="page"/>
          </v:shape>
        </w:pict>
      </w:r>
      <w:r>
        <w:pict w14:anchorId="524AFA58">
          <v:shape id="_x0000_s1036" type="#_x0000_t202" style="position:absolute;margin-left:34.8pt;margin-top:632.05pt;width:526pt;height:21.7pt;z-index:251655680;mso-wrap-distance-left:0;mso-wrap-distance-right:0;mso-position-horizontal-relative:page;mso-position-vertical-relative:page" filled="f" stroked="f">
            <v:textbox inset="0,0,0,0">
              <w:txbxContent>
                <w:p w14:paraId="73EEF5E7" w14:textId="77777777" w:rsidR="00CC5411" w:rsidRDefault="006E7C49">
                  <w:pPr>
                    <w:spacing w:before="26" w:after="167" w:line="226" w:lineRule="exact"/>
                    <w:ind w:left="144"/>
                    <w:textAlignment w:val="baseline"/>
                    <w:rPr>
                      <w:rFonts w:ascii="Calibri" w:eastAsia="Calibri" w:hAnsi="Calibri"/>
                      <w:b/>
                      <w:color w:val="000000"/>
                    </w:rPr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Section B: Documents following Adjournment on 9 October 2025</w:t>
                  </w:r>
                </w:p>
              </w:txbxContent>
            </v:textbox>
            <w10:wrap anchorx="page" anchory="page"/>
          </v:shape>
        </w:pict>
      </w:r>
      <w:r>
        <w:pict w14:anchorId="2172F0F1">
          <v:shape id="_x0000_s1035" type="#_x0000_t202" style="position:absolute;margin-left:34.8pt;margin-top:653.75pt;width:526pt;height:178.25pt;z-index:251656704;mso-wrap-distance-left:0;mso-wrap-distance-right: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38"/>
                    <w:gridCol w:w="5952"/>
                    <w:gridCol w:w="1699"/>
                    <w:gridCol w:w="1708"/>
                  </w:tblGrid>
                  <w:tr w:rsidR="00CC5411" w14:paraId="6BA2FB29" w14:textId="77777777">
                    <w:trPr>
                      <w:trHeight w:hRule="exact" w:val="542"/>
                    </w:trPr>
                    <w:tc>
                      <w:tcPr>
                        <w:tcW w:w="1138" w:type="dxa"/>
                        <w:tcBorders>
                          <w:top w:val="double" w:sz="9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50FCAF3" w14:textId="77777777" w:rsidR="00CC5411" w:rsidRDefault="006E7C49">
                        <w:pPr>
                          <w:tabs>
                            <w:tab w:val="decimal" w:pos="216"/>
                          </w:tabs>
                          <w:spacing w:before="153" w:after="163" w:line="221" w:lineRule="exac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6.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double" w:sz="9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09E99AA8" w14:textId="77777777" w:rsidR="00CC5411" w:rsidRDefault="006E7C49">
                        <w:pPr>
                          <w:spacing w:before="153" w:after="163" w:line="221" w:lineRule="exact"/>
                          <w:ind w:left="114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Extract from Exhibit MU1 - pages 86 - 87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double" w:sz="9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1DED25B" w14:textId="77777777" w:rsidR="00CC5411" w:rsidRDefault="006E7C49">
                        <w:pPr>
                          <w:spacing w:before="153" w:after="163" w:line="221" w:lineRule="exact"/>
                          <w:ind w:right="428"/>
                          <w:jc w:val="righ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08 May 2025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double" w:sz="9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3C38D728" w14:textId="77777777" w:rsidR="00CC5411" w:rsidRDefault="006E7C49">
                        <w:pPr>
                          <w:spacing w:before="153" w:after="163" w:line="221" w:lineRule="exact"/>
                          <w:ind w:left="129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161 - 162</w:t>
                        </w:r>
                      </w:p>
                    </w:tc>
                  </w:tr>
                  <w:tr w:rsidR="00CC5411" w14:paraId="27A6D6A2" w14:textId="77777777">
                    <w:trPr>
                      <w:trHeight w:hRule="exact" w:val="543"/>
                    </w:trPr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68A47BB" w14:textId="77777777" w:rsidR="00CC5411" w:rsidRDefault="006E7C49">
                        <w:pPr>
                          <w:tabs>
                            <w:tab w:val="decimal" w:pos="216"/>
                          </w:tabs>
                          <w:spacing w:before="153" w:after="168" w:line="221" w:lineRule="exac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7.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61EECA3E" w14:textId="77777777" w:rsidR="00CC5411" w:rsidRDefault="006E7C49">
                        <w:pPr>
                          <w:spacing w:before="153" w:after="167" w:line="222" w:lineRule="exact"/>
                          <w:ind w:left="114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Order of Mr Justice Henshaw ("Transfer Order")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0D18949" w14:textId="77777777" w:rsidR="00CC5411" w:rsidRDefault="006E7C49">
                        <w:pPr>
                          <w:spacing w:before="153" w:after="167" w:line="222" w:lineRule="exact"/>
                          <w:ind w:right="428"/>
                          <w:jc w:val="righ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23 May 2025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218C8A6A" w14:textId="77777777" w:rsidR="00CC5411" w:rsidRDefault="006E7C49">
                        <w:pPr>
                          <w:spacing w:before="153" w:after="168" w:line="221" w:lineRule="exact"/>
                          <w:ind w:left="129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163</w:t>
                        </w:r>
                      </w:p>
                    </w:tc>
                  </w:tr>
                  <w:tr w:rsidR="00CC5411" w14:paraId="367D1DE8" w14:textId="77777777">
                    <w:trPr>
                      <w:trHeight w:hRule="exact" w:val="825"/>
                    </w:trPr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684BB53" w14:textId="77777777" w:rsidR="00CC5411" w:rsidRDefault="006E7C49">
                        <w:pPr>
                          <w:tabs>
                            <w:tab w:val="decimal" w:pos="216"/>
                          </w:tabs>
                          <w:spacing w:before="148" w:after="451" w:line="221" w:lineRule="exac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8.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D133B03" w14:textId="77777777" w:rsidR="00CC5411" w:rsidRDefault="006E7C49">
                        <w:pPr>
                          <w:spacing w:before="76" w:after="158" w:line="293" w:lineRule="exact"/>
                          <w:ind w:left="108" w:right="612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Letter from Court confirming new claim number (KB-2025</w:t>
                        </w: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softHyphen/>
                          <w:t>01991)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5CBD675" w14:textId="77777777" w:rsidR="00CC5411" w:rsidRDefault="006E7C49">
                        <w:pPr>
                          <w:spacing w:before="292" w:after="307" w:line="221" w:lineRule="exact"/>
                          <w:ind w:right="428"/>
                          <w:jc w:val="righ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09 June 2025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47EEFD6D" w14:textId="77777777" w:rsidR="00CC5411" w:rsidRDefault="006E7C49">
                        <w:pPr>
                          <w:spacing w:before="292" w:after="307" w:line="221" w:lineRule="exact"/>
                          <w:ind w:left="129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164</w:t>
                        </w:r>
                      </w:p>
                    </w:tc>
                  </w:tr>
                  <w:tr w:rsidR="00CC5411" w14:paraId="3AF3BCCB" w14:textId="77777777">
                    <w:trPr>
                      <w:trHeight w:hRule="exact" w:val="547"/>
                    </w:trPr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78F128EA" w14:textId="77777777" w:rsidR="00CC5411" w:rsidRDefault="006E7C49">
                        <w:pPr>
                          <w:tabs>
                            <w:tab w:val="decimal" w:pos="216"/>
                          </w:tabs>
                          <w:spacing w:before="153" w:after="168" w:line="221" w:lineRule="exac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9.</w:t>
                        </w:r>
                      </w:p>
                    </w:tc>
                    <w:tc>
                      <w:tcPr>
                        <w:tcW w:w="59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56BB9ED4" w14:textId="77777777" w:rsidR="00CC5411" w:rsidRDefault="006E7C49">
                        <w:pPr>
                          <w:spacing w:before="153" w:after="167" w:line="222" w:lineRule="exact"/>
                          <w:ind w:left="114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Email Howard Kennedy to Charles Russell Speechlys LLP</w:t>
                        </w: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76C914BD" w14:textId="77777777" w:rsidR="00CC5411" w:rsidRDefault="006E7C49">
                        <w:pPr>
                          <w:spacing w:before="153" w:after="168" w:line="221" w:lineRule="exact"/>
                          <w:ind w:right="428"/>
                          <w:jc w:val="right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27 June 2025</w:t>
                        </w:r>
                      </w:p>
                    </w:tc>
                    <w:tc>
                      <w:tcPr>
                        <w:tcW w:w="170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14:paraId="1B2D7BD1" w14:textId="77777777" w:rsidR="00CC5411" w:rsidRDefault="006E7C49">
                        <w:pPr>
                          <w:spacing w:before="153" w:after="168" w:line="221" w:lineRule="exact"/>
                          <w:ind w:left="129"/>
                          <w:textAlignment w:val="baseline"/>
                          <w:rPr>
                            <w:rFonts w:ascii="Calibri" w:eastAsia="Calibri" w:hAnsi="Calibri"/>
                            <w:color w:val="000000"/>
                          </w:rPr>
                        </w:pPr>
                        <w:r>
                          <w:rPr>
                            <w:rFonts w:ascii="Calibri" w:eastAsia="Calibri" w:hAnsi="Calibri"/>
                            <w:color w:val="000000"/>
                          </w:rPr>
                          <w:t>165</w:t>
                        </w:r>
                      </w:p>
                    </w:tc>
                  </w:tr>
                </w:tbl>
                <w:p w14:paraId="339E969B" w14:textId="77777777" w:rsidR="00CC5411" w:rsidRDefault="00CC5411">
                  <w:pPr>
                    <w:spacing w:after="1078" w:line="20" w:lineRule="exact"/>
                  </w:pPr>
                </w:p>
              </w:txbxContent>
            </v:textbox>
            <w10:wrap anchorx="page" anchory="page"/>
          </v:shape>
        </w:pict>
      </w:r>
      <w:r>
        <w:pict w14:anchorId="51920167">
          <v:shape id="_x0000_s1034" type="#_x0000_t202" style="position:absolute;margin-left:562.15pt;margin-top:811.9pt;width:10.9pt;height:19.55pt;z-index:-251656704;mso-wrap-distance-left:0;mso-wrap-distance-right:0;mso-position-horizontal-relative:page;mso-position-vertical-relative:page" filled="f" stroked="f">
            <v:textbox inset="0,0,0,0">
              <w:txbxContent>
                <w:p w14:paraId="58285052" w14:textId="77777777" w:rsidR="00CC5411" w:rsidRDefault="006E7C49">
                  <w:pPr>
                    <w:spacing w:before="10" w:line="369" w:lineRule="exact"/>
                    <w:textAlignment w:val="baseline"/>
                    <w:rPr>
                      <w:rFonts w:eastAsia="Times New Roman"/>
                      <w:color w:val="000000"/>
                      <w:w w:val="95"/>
                      <w:sz w:val="34"/>
                    </w:rPr>
                  </w:pPr>
                  <w:r>
                    <w:rPr>
                      <w:rFonts w:eastAsia="Times New Roman"/>
                      <w:color w:val="000000"/>
                      <w:w w:val="95"/>
                      <w:sz w:val="34"/>
                    </w:rPr>
                    <w:t>1</w:t>
                  </w:r>
                </w:p>
              </w:txbxContent>
            </v:textbox>
            <w10:wrap type="square" anchorx="page" anchory="page"/>
          </v:shape>
        </w:pict>
      </w:r>
      <w:r>
        <w:pict w14:anchorId="694C9A91">
          <v:line id="_x0000_s1033" style="position:absolute;z-index:251660800;mso-position-horizontal-relative:page;mso-position-vertical-relative:page" from="35.25pt,308.9pt" to="561.3pt,308.9pt" strokeweight=".25pt">
            <w10:wrap anchorx="page" anchory="page"/>
          </v:line>
        </w:pict>
      </w:r>
      <w:r>
        <w:pict w14:anchorId="3AD297D3">
          <v:line id="_x0000_s1032" style="position:absolute;z-index:251661824;mso-position-horizontal-relative:page;mso-position-vertical-relative:page" from="35.25pt,374.15pt" to="561.3pt,374.15pt" strokeweight=".5pt">
            <w10:wrap anchorx="page" anchory="page"/>
          </v:line>
        </w:pict>
      </w:r>
      <w:r>
        <w:pict w14:anchorId="3C1749C0">
          <v:line id="_x0000_s1031" style="position:absolute;z-index:251662848;mso-position-horizontal-relative:page;mso-position-vertical-relative:page" from="559.9pt,445.9pt" to="559.9pt,474.3pt" strokeweight=".5pt">
            <w10:wrap anchorx="page" anchory="page"/>
          </v:line>
        </w:pict>
      </w:r>
      <w:r>
        <w:pict w14:anchorId="64752B41">
          <v:line id="_x0000_s1030" style="position:absolute;z-index:251663872;mso-position-horizontal-relative:page;mso-position-vertical-relative:page" from="474.95pt,445.9pt" to="474.95pt,474.3pt" strokeweight=".5pt">
            <w10:wrap anchorx="page" anchory="page"/>
          </v:line>
        </w:pict>
      </w:r>
      <w:r>
        <w:pict w14:anchorId="7E095B04">
          <v:line id="_x0000_s1029" style="position:absolute;z-index:251664896;mso-position-horizontal-relative:page;mso-position-vertical-relative:page" from="390pt,445.9pt" to="390pt,474.3pt" strokeweight=".5pt">
            <w10:wrap anchorx="page" anchory="page"/>
          </v:line>
        </w:pict>
      </w:r>
      <w:r>
        <w:pict w14:anchorId="47F592B4">
          <v:line id="_x0000_s1028" style="position:absolute;z-index:251665920;mso-position-horizontal-relative:page;mso-position-vertical-relative:page" from="35.75pt,445.9pt" to="35.75pt,474.3pt" strokeweight=".5pt">
            <w10:wrap anchorx="page" anchory="page"/>
          </v:line>
        </w:pict>
      </w:r>
    </w:p>
    <w:p w14:paraId="3F969AFD" w14:textId="77777777" w:rsidR="00CC5411" w:rsidRDefault="00CC5411">
      <w:pPr>
        <w:sectPr w:rsidR="00CC541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9" w:h="16838"/>
          <w:pgMar w:top="892" w:right="684" w:bottom="115" w:left="696" w:header="720" w:footer="720" w:gutter="0"/>
          <w:cols w:space="720"/>
        </w:sectPr>
      </w:pPr>
    </w:p>
    <w:p w14:paraId="0FC4B108" w14:textId="77777777" w:rsidR="00CC5411" w:rsidRDefault="00E414C2">
      <w:pPr>
        <w:rPr>
          <w:sz w:val="2"/>
        </w:rPr>
      </w:pPr>
      <w:r>
        <w:pict w14:anchorId="3309CCBF">
          <v:shape id="_x0000_s1027" type="#_x0000_t202" style="position:absolute;margin-left:560.8pt;margin-top:811.45pt;width:16.3pt;height:18.85pt;z-index:251657728;mso-wrap-distance-left:0;mso-wrap-distance-right:0;mso-position-horizontal-relative:page;mso-position-vertical-relative:page" filled="f" stroked="f">
            <v:textbox inset="0,0,0,0">
              <w:txbxContent>
                <w:p w14:paraId="5B34E1E1" w14:textId="77777777" w:rsidR="00CC5411" w:rsidRDefault="006E7C49">
                  <w:pPr>
                    <w:spacing w:before="12" w:line="362" w:lineRule="exact"/>
                    <w:textAlignment w:val="baseline"/>
                    <w:rPr>
                      <w:rFonts w:ascii="Verdana" w:eastAsia="Verdana" w:hAnsi="Verdana"/>
                      <w:color w:val="000000"/>
                      <w:sz w:val="31"/>
                    </w:rPr>
                  </w:pPr>
                  <w:r>
                    <w:rPr>
                      <w:rFonts w:ascii="Verdana" w:eastAsia="Verdana" w:hAnsi="Verdana"/>
                      <w:color w:val="000000"/>
                      <w:sz w:val="31"/>
                    </w:rPr>
                    <w:t>2</w:t>
                  </w:r>
                </w:p>
              </w:txbxContent>
            </v:textbox>
            <w10:wrap anchorx="page" anchory="page"/>
          </v:shape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"/>
        <w:gridCol w:w="672"/>
        <w:gridCol w:w="5952"/>
        <w:gridCol w:w="1699"/>
        <w:gridCol w:w="1708"/>
      </w:tblGrid>
      <w:tr w:rsidR="00CC5411" w14:paraId="2C597E44" w14:textId="77777777">
        <w:trPr>
          <w:trHeight w:hRule="exact" w:val="54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84093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1F184" w14:textId="77777777" w:rsidR="00CC5411" w:rsidRDefault="006E7C49">
            <w:pPr>
              <w:spacing w:before="153" w:after="163" w:line="221" w:lineRule="exact"/>
              <w:ind w:right="124"/>
              <w:jc w:val="righ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9.1.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0B93" w14:textId="77777777" w:rsidR="00CC5411" w:rsidRDefault="006E7C49">
            <w:pPr>
              <w:spacing w:before="153" w:after="163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KB-2025-001991 Receivers Order 27 June 2025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7F034" w14:textId="77777777" w:rsidR="00CC5411" w:rsidRDefault="006E7C49">
            <w:pPr>
              <w:spacing w:before="153" w:after="163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27 June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C0A6" w14:textId="77777777" w:rsidR="00CC5411" w:rsidRDefault="006E7C49">
            <w:pPr>
              <w:spacing w:before="153" w:after="163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166 - 171</w:t>
            </w:r>
          </w:p>
        </w:tc>
      </w:tr>
      <w:tr w:rsidR="00CC5411" w14:paraId="4B4BB95C" w14:textId="77777777">
        <w:trPr>
          <w:trHeight w:hRule="exact" w:val="54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C801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E84E9" w14:textId="77777777" w:rsidR="00CC5411" w:rsidRDefault="006E7C49">
            <w:pPr>
              <w:spacing w:before="154" w:after="168" w:line="221" w:lineRule="exact"/>
              <w:ind w:right="124"/>
              <w:jc w:val="righ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9.2.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C17A" w14:textId="77777777" w:rsidR="00CC5411" w:rsidRDefault="006E7C49">
            <w:pPr>
              <w:spacing w:before="154" w:after="168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2025.06.27 - Letter to CRS (service - receiver order)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3D97" w14:textId="77777777" w:rsidR="00CC5411" w:rsidRDefault="006E7C49">
            <w:pPr>
              <w:spacing w:before="154" w:after="16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27 June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B7C49" w14:textId="77777777" w:rsidR="00CC5411" w:rsidRDefault="006E7C49">
            <w:pPr>
              <w:spacing w:before="154" w:after="16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172</w:t>
            </w:r>
          </w:p>
        </w:tc>
      </w:tr>
      <w:tr w:rsidR="00CC5411" w14:paraId="3019A559" w14:textId="77777777">
        <w:trPr>
          <w:trHeight w:hRule="exact" w:val="825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2EB25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3B36B" w14:textId="77777777" w:rsidR="00CC5411" w:rsidRDefault="006E7C49">
            <w:pPr>
              <w:spacing w:before="148" w:after="451" w:line="221" w:lineRule="exact"/>
              <w:ind w:right="124"/>
              <w:jc w:val="righ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9.3.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0CEE" w14:textId="77777777" w:rsidR="00CC5411" w:rsidRDefault="006E7C49">
            <w:pPr>
              <w:spacing w:before="76" w:after="158" w:line="293" w:lineRule="exact"/>
              <w:ind w:left="108" w:right="50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2025.06.27 - Letter to Dorsey &amp; Whitney Trust company LLC (Service - Receiver Order)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7C015" w14:textId="77777777" w:rsidR="00CC5411" w:rsidRDefault="006E7C49">
            <w:pPr>
              <w:spacing w:before="292" w:after="307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27 June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0B341" w14:textId="77777777" w:rsidR="00CC5411" w:rsidRDefault="006E7C49">
            <w:pPr>
              <w:spacing w:before="292" w:after="307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173 - 174</w:t>
            </w:r>
          </w:p>
        </w:tc>
      </w:tr>
      <w:tr w:rsidR="00CC5411" w14:paraId="2CCACFEF" w14:textId="77777777">
        <w:trPr>
          <w:trHeight w:hRule="exact" w:val="54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E90DEA" w14:textId="77777777" w:rsidR="00CC5411" w:rsidRDefault="006E7C49">
            <w:pPr>
              <w:tabs>
                <w:tab w:val="decimal" w:pos="288"/>
              </w:tabs>
              <w:spacing w:before="154" w:after="168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10.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7A7E5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0C686" w14:textId="77777777" w:rsidR="00CC5411" w:rsidRDefault="006E7C49">
            <w:pPr>
              <w:spacing w:before="154" w:after="168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Approved Judgment (First Return Date Hearing)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CBD58" w14:textId="77777777" w:rsidR="00CC5411" w:rsidRDefault="006E7C49">
            <w:pPr>
              <w:spacing w:before="154" w:after="16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03 July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8E1C9" w14:textId="77777777" w:rsidR="00CC5411" w:rsidRDefault="006E7C49">
            <w:pPr>
              <w:spacing w:before="154" w:after="16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175 - 182</w:t>
            </w:r>
          </w:p>
        </w:tc>
      </w:tr>
      <w:tr w:rsidR="00CC5411" w14:paraId="5E2F10AF" w14:textId="77777777">
        <w:trPr>
          <w:trHeight w:hRule="exact" w:val="53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7DD96" w14:textId="77777777" w:rsidR="00CC5411" w:rsidRDefault="006E7C49">
            <w:pPr>
              <w:tabs>
                <w:tab w:val="decimal" w:pos="288"/>
              </w:tabs>
              <w:spacing w:before="153" w:after="158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11.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CB490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7AF89" w14:textId="77777777" w:rsidR="00CC5411" w:rsidRDefault="006E7C49">
            <w:pPr>
              <w:spacing w:before="153" w:after="158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Extract from Exhibit RH1 - pages 143-144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5EF97" w14:textId="77777777" w:rsidR="00CC5411" w:rsidRDefault="006E7C49">
            <w:pPr>
              <w:spacing w:before="153" w:after="15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23 July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53F03" w14:textId="77777777" w:rsidR="00CC5411" w:rsidRDefault="006E7C49">
            <w:pPr>
              <w:spacing w:before="153" w:after="15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183 - 184</w:t>
            </w:r>
          </w:p>
        </w:tc>
      </w:tr>
      <w:tr w:rsidR="00CC5411" w14:paraId="47391627" w14:textId="77777777">
        <w:trPr>
          <w:trHeight w:hRule="exact" w:val="54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9FE510" w14:textId="77777777" w:rsidR="00CC5411" w:rsidRDefault="006E7C49">
            <w:pPr>
              <w:tabs>
                <w:tab w:val="decimal" w:pos="288"/>
              </w:tabs>
              <w:spacing w:before="154" w:after="168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12.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36855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676B2" w14:textId="77777777" w:rsidR="00CC5411" w:rsidRDefault="006E7C49">
            <w:pPr>
              <w:spacing w:before="154" w:after="168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Extract from Exhibit RH1 - pages 169-171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46121" w14:textId="77777777" w:rsidR="00CC5411" w:rsidRDefault="006E7C49">
            <w:pPr>
              <w:spacing w:before="154" w:after="16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23 July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F205B" w14:textId="77777777" w:rsidR="00CC5411" w:rsidRDefault="006E7C49">
            <w:pPr>
              <w:spacing w:before="154" w:after="16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185 - 187</w:t>
            </w:r>
          </w:p>
        </w:tc>
      </w:tr>
      <w:tr w:rsidR="00CC5411" w14:paraId="11607D03" w14:textId="77777777">
        <w:trPr>
          <w:trHeight w:hRule="exact" w:val="53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13C0DD" w14:textId="77777777" w:rsidR="00CC5411" w:rsidRDefault="006E7C49">
            <w:pPr>
              <w:tabs>
                <w:tab w:val="decimal" w:pos="288"/>
              </w:tabs>
              <w:spacing w:before="148" w:after="163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13.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AD14D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C49EB" w14:textId="77777777" w:rsidR="00CC5411" w:rsidRDefault="006E7C49">
            <w:pPr>
              <w:spacing w:before="148" w:after="162" w:line="222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Extract from Exhibit RH1 - pages 432 - 436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C9923" w14:textId="77777777" w:rsidR="00CC5411" w:rsidRDefault="006E7C49">
            <w:pPr>
              <w:spacing w:before="148" w:after="162" w:line="222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23 July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823F" w14:textId="77777777" w:rsidR="00CC5411" w:rsidRDefault="006E7C49">
            <w:pPr>
              <w:spacing w:before="148" w:after="163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188 - 192</w:t>
            </w:r>
          </w:p>
        </w:tc>
      </w:tr>
      <w:tr w:rsidR="00CC5411" w14:paraId="715FCE7F" w14:textId="77777777">
        <w:trPr>
          <w:trHeight w:hRule="exact" w:val="831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89290" w14:textId="77777777" w:rsidR="00CC5411" w:rsidRDefault="006E7C49">
            <w:pPr>
              <w:tabs>
                <w:tab w:val="decimal" w:pos="288"/>
              </w:tabs>
              <w:spacing w:before="154" w:after="456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14.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7A2E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ADE59" w14:textId="77777777" w:rsidR="00CC5411" w:rsidRDefault="006E7C49">
            <w:pPr>
              <w:spacing w:before="87" w:after="168" w:line="288" w:lineRule="exact"/>
              <w:ind w:left="108" w:right="50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Email from the Court to Alki David enclosing Justice Cotter's note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0D98B" w14:textId="77777777" w:rsidR="00CC5411" w:rsidRDefault="006E7C49">
            <w:pPr>
              <w:spacing w:before="298" w:after="312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25 July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81D7" w14:textId="77777777" w:rsidR="00CC5411" w:rsidRDefault="006E7C49">
            <w:pPr>
              <w:spacing w:before="298" w:after="312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193</w:t>
            </w:r>
          </w:p>
        </w:tc>
      </w:tr>
      <w:tr w:rsidR="00CC5411" w14:paraId="0497D25F" w14:textId="77777777">
        <w:trPr>
          <w:trHeight w:hRule="exact" w:val="54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1E397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4B84D" w14:textId="77777777" w:rsidR="00CC5411" w:rsidRDefault="006E7C49">
            <w:pPr>
              <w:spacing w:before="153" w:after="158" w:line="221" w:lineRule="exact"/>
              <w:ind w:right="124"/>
              <w:jc w:val="righ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14.1.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2E67" w14:textId="77777777" w:rsidR="00CC5411" w:rsidRDefault="006E7C49">
            <w:pPr>
              <w:spacing w:before="153" w:after="158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Note from Mr Justice Cotter to the Defendant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3E363" w14:textId="77777777" w:rsidR="00CC5411" w:rsidRDefault="006E7C49">
            <w:pPr>
              <w:spacing w:before="153" w:after="15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25 July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08C2" w14:textId="77777777" w:rsidR="00CC5411" w:rsidRDefault="006E7C49">
            <w:pPr>
              <w:spacing w:before="153" w:after="15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194 - 196</w:t>
            </w:r>
          </w:p>
        </w:tc>
      </w:tr>
      <w:tr w:rsidR="00CC5411" w14:paraId="55221DCB" w14:textId="77777777">
        <w:trPr>
          <w:trHeight w:hRule="exact" w:val="53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E3C76" w14:textId="77777777" w:rsidR="00CC5411" w:rsidRDefault="006E7C49">
            <w:pPr>
              <w:tabs>
                <w:tab w:val="decimal" w:pos="288"/>
              </w:tabs>
              <w:spacing w:before="149" w:after="168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15.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24C50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683EA" w14:textId="77777777" w:rsidR="00CC5411" w:rsidRDefault="006E7C49">
            <w:pPr>
              <w:spacing w:before="149" w:after="168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Email Alki David to the Court and Howard Kennedy [20:49]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F5C3C" w14:textId="77777777" w:rsidR="00CC5411" w:rsidRDefault="006E7C49">
            <w:pPr>
              <w:spacing w:before="149" w:after="16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11 August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2346E" w14:textId="77777777" w:rsidR="00CC5411" w:rsidRDefault="006E7C49">
            <w:pPr>
              <w:spacing w:before="149" w:after="16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197 - 198</w:t>
            </w:r>
          </w:p>
        </w:tc>
      </w:tr>
      <w:tr w:rsidR="00CC5411" w14:paraId="2AFD22D0" w14:textId="77777777">
        <w:trPr>
          <w:trHeight w:hRule="exact" w:val="542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DE777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5773B" w14:textId="77777777" w:rsidR="00CC5411" w:rsidRDefault="006E7C49">
            <w:pPr>
              <w:spacing w:before="153" w:after="158" w:line="221" w:lineRule="exact"/>
              <w:ind w:right="124"/>
              <w:jc w:val="righ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15.1.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BD259" w14:textId="77777777" w:rsidR="00CC5411" w:rsidRDefault="006E7C49">
            <w:pPr>
              <w:spacing w:before="157" w:after="154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N244_Urgent_Application_Alki_David_Signed_Today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77D9" w14:textId="77777777" w:rsidR="00CC5411" w:rsidRDefault="006E7C49">
            <w:pPr>
              <w:spacing w:before="153" w:after="15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11 August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F9FAA" w14:textId="77777777" w:rsidR="00CC5411" w:rsidRDefault="006E7C49">
            <w:pPr>
              <w:spacing w:before="153" w:after="15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199 - 201</w:t>
            </w:r>
          </w:p>
        </w:tc>
      </w:tr>
      <w:tr w:rsidR="00CC5411" w14:paraId="1B8E5359" w14:textId="77777777">
        <w:trPr>
          <w:trHeight w:hRule="exact" w:val="538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D4853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C6BED" w14:textId="77777777" w:rsidR="00CC5411" w:rsidRDefault="006E7C49">
            <w:pPr>
              <w:spacing w:before="149" w:after="168" w:line="221" w:lineRule="exact"/>
              <w:ind w:right="124"/>
              <w:jc w:val="righ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15.2.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5196C" w14:textId="77777777" w:rsidR="00CC5411" w:rsidRDefault="006E7C49">
            <w:pPr>
              <w:spacing w:before="151" w:after="166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Screenshot_11-8-2025_123614_efile.cefile-app.com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1229" w14:textId="77777777" w:rsidR="00CC5411" w:rsidRDefault="006E7C49">
            <w:pPr>
              <w:spacing w:before="149" w:after="16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11 August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9386" w14:textId="77777777" w:rsidR="00CC5411" w:rsidRDefault="006E7C49">
            <w:pPr>
              <w:spacing w:before="149" w:after="16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202</w:t>
            </w:r>
          </w:p>
        </w:tc>
      </w:tr>
      <w:tr w:rsidR="00CC5411" w14:paraId="693DF784" w14:textId="77777777">
        <w:trPr>
          <w:trHeight w:hRule="exact" w:val="53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44BD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9E478" w14:textId="77777777" w:rsidR="00CC5411" w:rsidRDefault="006E7C49">
            <w:pPr>
              <w:spacing w:before="153" w:after="158" w:line="221" w:lineRule="exact"/>
              <w:ind w:right="124"/>
              <w:jc w:val="righ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15.3.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EB951" w14:textId="77777777" w:rsidR="00CC5411" w:rsidRDefault="006E7C49">
            <w:pPr>
              <w:spacing w:before="155" w:after="156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Screenshot_11-8-2025_123548_efile.cefile-app.com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83DA8" w14:textId="77777777" w:rsidR="00CC5411" w:rsidRDefault="006E7C49">
            <w:pPr>
              <w:spacing w:before="153" w:after="15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11 August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218CC" w14:textId="77777777" w:rsidR="00CC5411" w:rsidRDefault="006E7C49">
            <w:pPr>
              <w:spacing w:before="153" w:after="15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203</w:t>
            </w:r>
          </w:p>
        </w:tc>
      </w:tr>
      <w:tr w:rsidR="00CC5411" w14:paraId="148E496D" w14:textId="77777777">
        <w:trPr>
          <w:trHeight w:hRule="exact" w:val="54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D5FA5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AE480" w14:textId="77777777" w:rsidR="00CC5411" w:rsidRDefault="006E7C49">
            <w:pPr>
              <w:spacing w:before="154" w:after="168" w:line="221" w:lineRule="exact"/>
              <w:ind w:right="124"/>
              <w:jc w:val="righ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15.4.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FF1B" w14:textId="77777777" w:rsidR="00CC5411" w:rsidRDefault="006E7C49">
            <w:pPr>
              <w:spacing w:before="154" w:after="168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Your account has been restricted ??.eml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8B58" w14:textId="77777777" w:rsidR="00CC5411" w:rsidRDefault="006E7C49">
            <w:pPr>
              <w:spacing w:before="154" w:after="16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08 August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9552" w14:textId="77777777" w:rsidR="00CC5411" w:rsidRDefault="006E7C49">
            <w:pPr>
              <w:spacing w:before="154" w:after="16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204 - 207</w:t>
            </w:r>
          </w:p>
        </w:tc>
      </w:tr>
      <w:tr w:rsidR="00CC5411" w14:paraId="7E4F95DA" w14:textId="77777777">
        <w:trPr>
          <w:trHeight w:hRule="exact" w:val="53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A39DE2" w14:textId="77777777" w:rsidR="00CC5411" w:rsidRDefault="006E7C49">
            <w:pPr>
              <w:tabs>
                <w:tab w:val="decimal" w:pos="288"/>
              </w:tabs>
              <w:spacing w:before="153" w:after="158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16.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C549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967B9" w14:textId="77777777" w:rsidR="00CC5411" w:rsidRDefault="006E7C49">
            <w:pPr>
              <w:spacing w:before="153" w:after="158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2025.08.12 - Letter HK to Alki David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CF4C1" w14:textId="77777777" w:rsidR="00CC5411" w:rsidRDefault="006E7C49">
            <w:pPr>
              <w:spacing w:before="153" w:after="15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12 August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7410" w14:textId="77777777" w:rsidR="00CC5411" w:rsidRDefault="006E7C49">
            <w:pPr>
              <w:spacing w:before="153" w:after="15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208 - 209</w:t>
            </w:r>
          </w:p>
        </w:tc>
      </w:tr>
      <w:tr w:rsidR="00CC5411" w14:paraId="4BA47577" w14:textId="77777777">
        <w:trPr>
          <w:trHeight w:hRule="exact" w:val="543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34B8C4" w14:textId="77777777" w:rsidR="00CC5411" w:rsidRDefault="006E7C49">
            <w:pPr>
              <w:tabs>
                <w:tab w:val="decimal" w:pos="288"/>
              </w:tabs>
              <w:spacing w:before="154" w:after="168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17.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118AF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CD77A" w14:textId="77777777" w:rsidR="00CC5411" w:rsidRDefault="006E7C49">
            <w:pPr>
              <w:spacing w:before="154" w:after="168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Email Howard Kennedy to Alki David [13:27]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33E5B" w14:textId="77777777" w:rsidR="00CC5411" w:rsidRDefault="006E7C49">
            <w:pPr>
              <w:spacing w:before="154" w:after="168" w:line="221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12 August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C1D7F" w14:textId="77777777" w:rsidR="00CC5411" w:rsidRDefault="006E7C49">
            <w:pPr>
              <w:spacing w:before="154" w:after="168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210</w:t>
            </w:r>
          </w:p>
        </w:tc>
      </w:tr>
      <w:tr w:rsidR="00CC5411" w14:paraId="44540090" w14:textId="77777777">
        <w:trPr>
          <w:trHeight w:hRule="exact" w:val="537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B3862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F05DC" w14:textId="77777777" w:rsidR="00CC5411" w:rsidRDefault="006E7C49">
            <w:pPr>
              <w:spacing w:before="148" w:after="163" w:line="221" w:lineRule="exact"/>
              <w:ind w:right="124"/>
              <w:jc w:val="righ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17.1.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07EF1" w14:textId="77777777" w:rsidR="00CC5411" w:rsidRDefault="006E7C49">
            <w:pPr>
              <w:spacing w:before="148" w:after="163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2025.08.12 - Letter HK to Alki David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E254" w14:textId="77777777" w:rsidR="00CC5411" w:rsidRDefault="006E7C49">
            <w:pPr>
              <w:spacing w:before="148" w:after="162" w:line="222" w:lineRule="exact"/>
              <w:ind w:left="119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12 August 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1973E" w14:textId="77777777" w:rsidR="00CC5411" w:rsidRDefault="006E7C49">
            <w:pPr>
              <w:spacing w:before="148" w:after="163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211 - 212</w:t>
            </w:r>
          </w:p>
        </w:tc>
      </w:tr>
      <w:tr w:rsidR="00CC5411" w14:paraId="101F8AF4" w14:textId="77777777">
        <w:trPr>
          <w:trHeight w:hRule="exact" w:val="836"/>
        </w:trPr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66263" w14:textId="77777777" w:rsidR="00CC5411" w:rsidRDefault="006E7C49">
            <w:pPr>
              <w:tabs>
                <w:tab w:val="decimal" w:pos="288"/>
              </w:tabs>
              <w:spacing w:before="154" w:after="456" w:line="221" w:lineRule="exact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18.</w:t>
            </w:r>
          </w:p>
        </w:tc>
        <w:tc>
          <w:tcPr>
            <w:tcW w:w="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95425" w14:textId="77777777" w:rsidR="00CC5411" w:rsidRDefault="006E7C49">
            <w:pPr>
              <w:textAlignment w:val="baseline"/>
              <w:rPr>
                <w:rFonts w:ascii="Calibri" w:eastAsia="Calibri" w:hAnsi="Calibri"/>
                <w:color w:val="000000"/>
                <w:sz w:val="24"/>
              </w:rPr>
            </w:pPr>
            <w:r>
              <w:rPr>
                <w:rFonts w:ascii="Calibri" w:eastAsia="Calibri" w:hAnsi="Calibri"/>
                <w:color w:val="000000"/>
                <w:sz w:val="24"/>
              </w:rPr>
              <w:t xml:space="preserve"> </w:t>
            </w: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E3A9" w14:textId="77777777" w:rsidR="00CC5411" w:rsidRDefault="006E7C49">
            <w:pPr>
              <w:spacing w:before="298" w:after="312" w:line="221" w:lineRule="exact"/>
              <w:ind w:left="105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Adjournment Order of Justice Stacey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AA86" w14:textId="77777777" w:rsidR="00CC5411" w:rsidRDefault="006E7C49">
            <w:pPr>
              <w:spacing w:before="87" w:after="168" w:line="288" w:lineRule="exact"/>
              <w:ind w:left="108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 xml:space="preserve">10 October </w:t>
            </w:r>
            <w:r>
              <w:rPr>
                <w:rFonts w:ascii="Calibri" w:eastAsia="Calibri" w:hAnsi="Calibri"/>
                <w:color w:val="000000"/>
              </w:rPr>
              <w:br/>
              <w:t>2025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1D89C" w14:textId="77777777" w:rsidR="00CC5411" w:rsidRDefault="006E7C49">
            <w:pPr>
              <w:spacing w:before="298" w:after="312" w:line="221" w:lineRule="exact"/>
              <w:ind w:left="124"/>
              <w:textAlignment w:val="baseline"/>
              <w:rPr>
                <w:rFonts w:ascii="Calibri" w:eastAsia="Calibri" w:hAnsi="Calibri"/>
                <w:color w:val="000000"/>
              </w:rPr>
            </w:pPr>
            <w:r>
              <w:rPr>
                <w:rFonts w:ascii="Calibri" w:eastAsia="Calibri" w:hAnsi="Calibri"/>
                <w:color w:val="000000"/>
              </w:rPr>
              <w:t>213 - 214</w:t>
            </w:r>
          </w:p>
        </w:tc>
      </w:tr>
    </w:tbl>
    <w:p w14:paraId="17207415" w14:textId="77777777" w:rsidR="006E7C49" w:rsidRDefault="006E7C49"/>
    <w:sectPr w:rsidR="006E7C49">
      <w:pgSz w:w="11909" w:h="16838"/>
      <w:pgMar w:top="1200" w:right="687" w:bottom="79" w:left="702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2" wne:kcmSecondary="0030">
      <wne:acd wne:acdName="acd0"/>
    </wne:keymap>
    <wne:keymap wne:kcmPrimary="0442" wne:kcmSecondary="0032">
      <wne:acd wne:acdName="acd1"/>
    </wne:keymap>
    <wne:keymap wne:kcmPrimary="0442" wne:kcmSecondary="0033">
      <wne:acd wne:acdName="acd2"/>
    </wne:keymap>
    <wne:keymap wne:kcmPrimary="044E">
      <wne:acd wne:acdName="acd3"/>
    </wne:keymap>
  </wne:keymaps>
  <wne:toolbars>
    <wne:acdManifest>
      <wne:acdEntry wne:acdName="acd0"/>
      <wne:acdEntry wne:acdName="acd1"/>
      <wne:acdEntry wne:acdName="acd2"/>
      <wne:acdEntry wne:acdName="acd3"/>
    </wne:acdManifest>
  </wne:toolbars>
  <wne:acds>
    <wne:acd wne:argValue="AQAAAEIA" wne:acdName="acd0" wne:fciIndexBasedOn="0065"/>
    <wne:acd wne:argValue="AQAAAFAA" wne:acdName="acd1" wne:fciIndexBasedOn="0065"/>
    <wne:acd wne:argValue="AQAAAFEA" wne:acdName="acd2" wne:fciIndexBasedOn="0065"/>
    <wne:acd wne:argValue="AQAAAAAA" wne:acdName="acd3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FCE0D" w14:textId="77777777" w:rsidR="00E414C2" w:rsidRDefault="00E414C2">
      <w:r>
        <w:separator/>
      </w:r>
    </w:p>
  </w:endnote>
  <w:endnote w:type="continuationSeparator" w:id="0">
    <w:p w14:paraId="23095AF1" w14:textId="77777777" w:rsidR="00E414C2" w:rsidRDefault="00E41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Calibri">
    <w:charset w:val="00"/>
    <w:pitch w:val="variable"/>
    <w:family w:val="swiss"/>
    <w:panose1 w:val="02020603050405020304"/>
  </w:font>
  <w:font w:name="Times New Roman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C156E" w14:textId="77777777" w:rsidR="006E7C49" w:rsidRDefault="006E7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3E50B" w14:textId="77777777" w:rsidR="006E7C49" w:rsidRDefault="006E7C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428B" w14:textId="77777777" w:rsidR="006E7C49" w:rsidRDefault="006E7C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6A63" w14:textId="77777777" w:rsidR="00E414C2" w:rsidRDefault="00E414C2"/>
  </w:footnote>
  <w:footnote w:type="continuationSeparator" w:id="0">
    <w:p w14:paraId="716A7DDE" w14:textId="77777777" w:rsidR="00E414C2" w:rsidRDefault="00E41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90F70" w14:textId="77777777" w:rsidR="006E7C49" w:rsidRDefault="006E7C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5CCA" w14:textId="77777777" w:rsidR="006E7C49" w:rsidRDefault="006E7C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6BA79" w14:textId="77777777" w:rsidR="006E7C49" w:rsidRDefault="006E7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5362E"/>
    <w:multiLevelType w:val="multilevel"/>
    <w:tmpl w:val="7188D55A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46619D7"/>
    <w:multiLevelType w:val="multilevel"/>
    <w:tmpl w:val="F6361094"/>
    <w:lvl w:ilvl="0">
      <w:start w:val="1"/>
      <w:numFmt w:val="decimal"/>
      <w:lvlText w:val="%1."/>
      <w:lvlJc w:val="left"/>
      <w:pPr>
        <w:tabs>
          <w:tab w:val="left" w:pos="144"/>
        </w:tabs>
      </w:pPr>
      <w:rPr>
        <w:rFonts w:ascii="Calibri" w:eastAsia="Calibri" w:hAnsi="Calibri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02266188">
    <w:abstractNumId w:val="0"/>
  </w:num>
  <w:num w:numId="2" w16cid:durableId="541983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rochetDocumentName" w:val="2025.10.14 DRAFT INDEX Updated Supplementary bundle.docx"/>
    <w:docVar w:name="DMSAuthorLocation" w:val="No.1 London Bridge"/>
    <w:docVar w:name="DMSAuthorLogon" w:val="BD4"/>
    <w:docVar w:name="DMSClientMatter" w:val="061514.00004"/>
    <w:docVar w:name="DMSClientName" w:val="BakerHostetler"/>
    <w:docVar w:name="DMSClientNumber" w:val="061514"/>
    <w:docVar w:name="DMSDocClass" w:val="DOC"/>
    <w:docVar w:name="DMSDocNumber" w:val="66199525"/>
    <w:docVar w:name="DMSDocumentDescription" w:val="2025.10.14 DRAFT INDEX Updated Supplementary bundle"/>
    <w:docVar w:name="DMSDocVersion" w:val="1"/>
    <w:docVar w:name="DMSFooterDocRef" w:val="66199525.1"/>
    <w:docVar w:name="DMSMatterDesc" w:val="General file – enforcement"/>
    <w:docVar w:name="DMSMatterNumber" w:val="00004"/>
    <w:docVar w:name="DMSOurRef" w:val="061514.00004"/>
    <w:docVar w:name="DMSTypist" w:val="BD4"/>
    <w:docVar w:name="DMSTypistLogon" w:val="BD4"/>
  </w:docVars>
  <w:rsids>
    <w:rsidRoot w:val="00CC5411"/>
    <w:rsid w:val="00060BD4"/>
    <w:rsid w:val="00515549"/>
    <w:rsid w:val="006E7C49"/>
    <w:rsid w:val="008F63C7"/>
    <w:rsid w:val="00B6696C"/>
    <w:rsid w:val="00B9139B"/>
    <w:rsid w:val="00BC2C20"/>
    <w:rsid w:val="00CC5411"/>
    <w:rsid w:val="00E4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68A7F888"/>
  <w15:docId w15:val="{A5C819C0-59EA-4D27-8724-F7AAECB9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7C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C49"/>
  </w:style>
  <w:style w:type="paragraph" w:styleId="Footer">
    <w:name w:val="footer"/>
    <w:basedOn w:val="Normal"/>
    <w:link w:val="FooterChar"/>
    <w:uiPriority w:val="99"/>
    <w:unhideWhenUsed/>
    <w:rsid w:val="006E7C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fId" Type="http://schemas.openxmlformats.org/wordprocessingml/2006/fontTable" Target="fontTable0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 F S I ! 6 6 1 9 9 5 2 5 . 1 < / d o c u m e n t i d >  
     < s e n d e r i d > B D 4 < / s e n d e r i d >  
     < s e n d e r e m a i l > B O N I S W A . D Z E R E @ H O W A R D K E N N E D Y . C O M < / s e n d e r e m a i l >  
     < l a s t m o d i f i e d > 2 0 2 5 - 1 0 - 1 4 T 1 2 : 5 5 : 0 0 . 0 0 0 0 0 0 0 + 0 1 : 0 0 < / l a s t m o d i f i e d >  
     < d a t a b a s e > F S I < / d a t a b a s e >  
 < / p r o p e r t i e s > 
</file>

<file path=customXml/itemProps1.xml><?xml version="1.0" encoding="utf-8"?>
<ds:datastoreItem xmlns:ds="http://schemas.openxmlformats.org/officeDocument/2006/customXml" ds:itemID="{8FF98674-3110-46DE-AF7D-468ED4BAFD8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1169</Characters>
  <Application>Microsoft Office Word</Application>
  <DocSecurity>0</DocSecurity>
  <Lines>106</Lines>
  <Paragraphs>95</Paragraphs>
  <ScaleCrop>false</ScaleCrop>
  <Company>Howard Kennedy LLP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Boniswa Dzere</cp:lastModifiedBy>
  <cp:revision>4</cp:revision>
  <dcterms:created xsi:type="dcterms:W3CDTF">2025-10-14T11:55:00Z</dcterms:created>
  <dcterms:modified xsi:type="dcterms:W3CDTF">2025-10-14T11:55:00Z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Footer">
    <vt:lpwstr>66199525\1</vt:lpwstr>
  </property>
  <property fmtid="{D5CDD505-2E9C-101B-9397-08002B2CF9AE}" pid="3" name="DocumentType">
    <vt:lpwstr>Document</vt:lpwstr>
  </property>
</Properties>
</file>